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39" w:rsidRPr="00830839" w:rsidRDefault="00830839" w:rsidP="00830839">
      <w:pPr>
        <w:suppressLineNumbers/>
        <w:suppressAutoHyphens/>
        <w:overflowPunct w:val="0"/>
        <w:autoSpaceDE w:val="0"/>
        <w:snapToGrid w:val="0"/>
        <w:spacing w:after="0" w:line="240" w:lineRule="auto"/>
        <w:ind w:left="20"/>
        <w:jc w:val="center"/>
        <w:rPr>
          <w:rFonts w:ascii="Arial" w:eastAsia="Calibri" w:hAnsi="Arial" w:cs="Arial"/>
          <w:b/>
          <w:spacing w:val="24"/>
          <w:sz w:val="28"/>
          <w:szCs w:val="28"/>
          <w:lang w:eastAsia="ar-SA"/>
        </w:rPr>
      </w:pPr>
      <w:r w:rsidRPr="00830839">
        <w:rPr>
          <w:rFonts w:ascii="Arial" w:eastAsia="Calibri" w:hAnsi="Arial" w:cs="Arial"/>
          <w:b/>
          <w:spacing w:val="24"/>
          <w:sz w:val="28"/>
          <w:szCs w:val="28"/>
          <w:lang w:eastAsia="ar-SA"/>
        </w:rPr>
        <w:t>ЮРЬЕВСКАЯ СЕЛЬСКАЯ ДУМА</w:t>
      </w:r>
    </w:p>
    <w:p w:rsidR="00830839" w:rsidRPr="00830839" w:rsidRDefault="00830839" w:rsidP="00830839">
      <w:pPr>
        <w:spacing w:after="0" w:line="240" w:lineRule="auto"/>
        <w:jc w:val="center"/>
        <w:rPr>
          <w:rFonts w:ascii="Arial" w:eastAsia="Times New Roman" w:hAnsi="Arial" w:cs="Arial"/>
          <w:b/>
          <w:spacing w:val="24"/>
          <w:sz w:val="28"/>
          <w:szCs w:val="28"/>
        </w:rPr>
      </w:pPr>
      <w:r w:rsidRPr="00830839">
        <w:rPr>
          <w:rFonts w:ascii="Arial" w:eastAsia="Times New Roman" w:hAnsi="Arial" w:cs="Arial"/>
          <w:b/>
          <w:spacing w:val="24"/>
          <w:sz w:val="28"/>
          <w:szCs w:val="28"/>
        </w:rPr>
        <w:t>КОТЕЛЬНИЧСКОГО РАЙОНА КИРОВСКОЙ ОБЛАСТИ</w:t>
      </w:r>
    </w:p>
    <w:p w:rsidR="00830839" w:rsidRPr="00830839" w:rsidRDefault="00830839" w:rsidP="0083083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</w:rPr>
        <w:t>пятого</w:t>
      </w:r>
      <w:r w:rsidRPr="00830839">
        <w:rPr>
          <w:rFonts w:ascii="Arial" w:eastAsia="Times New Roman" w:hAnsi="Arial" w:cs="Arial"/>
          <w:sz w:val="28"/>
          <w:szCs w:val="28"/>
          <w:lang w:val="en-US"/>
        </w:rPr>
        <w:t xml:space="preserve"> созыва</w:t>
      </w:r>
    </w:p>
    <w:p w:rsidR="00830839" w:rsidRPr="00830839" w:rsidRDefault="00830839" w:rsidP="0083083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</w:p>
    <w:p w:rsidR="00830839" w:rsidRPr="00830839" w:rsidRDefault="00830839" w:rsidP="0083083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</w:p>
    <w:p w:rsidR="00830839" w:rsidRPr="00830839" w:rsidRDefault="00830839" w:rsidP="00830839">
      <w:pPr>
        <w:spacing w:after="0" w:line="240" w:lineRule="auto"/>
        <w:jc w:val="center"/>
        <w:rPr>
          <w:rFonts w:ascii="Arial" w:eastAsia="Times New Roman" w:hAnsi="Arial" w:cs="Arial"/>
          <w:b/>
          <w:spacing w:val="80"/>
          <w:sz w:val="28"/>
          <w:szCs w:val="28"/>
          <w:lang w:val="en-US"/>
        </w:rPr>
      </w:pPr>
      <w:r w:rsidRPr="00830839">
        <w:rPr>
          <w:rFonts w:ascii="Arial" w:eastAsia="Times New Roman" w:hAnsi="Arial" w:cs="Arial"/>
          <w:b/>
          <w:spacing w:val="80"/>
          <w:sz w:val="28"/>
          <w:szCs w:val="28"/>
          <w:lang w:val="en-US"/>
        </w:rPr>
        <w:t>РЕШЕНИЕ</w:t>
      </w:r>
    </w:p>
    <w:p w:rsidR="00830839" w:rsidRPr="00830839" w:rsidRDefault="00830839" w:rsidP="00830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9"/>
        <w:gridCol w:w="6059"/>
        <w:gridCol w:w="1697"/>
      </w:tblGrid>
      <w:tr w:rsidR="00830839" w:rsidRPr="00830839" w:rsidTr="00D908C4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30839" w:rsidRPr="00830839" w:rsidRDefault="00ED2C1B" w:rsidP="0083083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23.12.2022</w:t>
            </w:r>
          </w:p>
        </w:tc>
        <w:tc>
          <w:tcPr>
            <w:tcW w:w="6060" w:type="dxa"/>
            <w:hideMark/>
          </w:tcPr>
          <w:p w:rsidR="00830839" w:rsidRPr="00830839" w:rsidRDefault="00830839" w:rsidP="0083083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3083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30839" w:rsidRPr="00830839" w:rsidRDefault="00ED2C1B" w:rsidP="0083083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27</w:t>
            </w:r>
          </w:p>
        </w:tc>
      </w:tr>
      <w:tr w:rsidR="00830839" w:rsidRPr="00830839" w:rsidTr="00D908C4">
        <w:tc>
          <w:tcPr>
            <w:tcW w:w="1710" w:type="dxa"/>
          </w:tcPr>
          <w:p w:rsidR="00830839" w:rsidRPr="00830839" w:rsidRDefault="00830839" w:rsidP="0083083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  <w:hideMark/>
          </w:tcPr>
          <w:p w:rsidR="00830839" w:rsidRPr="00830839" w:rsidRDefault="00830839" w:rsidP="0083083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83083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с. Юрьево</w:t>
            </w:r>
          </w:p>
        </w:tc>
        <w:tc>
          <w:tcPr>
            <w:tcW w:w="1697" w:type="dxa"/>
          </w:tcPr>
          <w:p w:rsidR="00830839" w:rsidRPr="00830839" w:rsidRDefault="00830839" w:rsidP="0083083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30839" w:rsidRPr="00830839" w:rsidRDefault="00830839" w:rsidP="008308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0839" w:rsidRPr="00830839" w:rsidRDefault="00830839" w:rsidP="008308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0839">
        <w:rPr>
          <w:rFonts w:ascii="Times New Roman" w:eastAsia="Times New Roman" w:hAnsi="Times New Roman" w:cs="Times New Roman"/>
          <w:b/>
          <w:sz w:val="26"/>
          <w:szCs w:val="26"/>
        </w:rPr>
        <w:t>О порядке установления размера ежемесячной платы за пользование жилым помещением для нанимателей жилых помещений по договорам социального найма и договорам найма жилых помещений (плата за наем) муниципального жилищного фонда муниципального образования Юрьевское сельское поселение Котельничского района Кировской области</w:t>
      </w:r>
    </w:p>
    <w:p w:rsidR="00830839" w:rsidRPr="00830839" w:rsidRDefault="00830839" w:rsidP="008308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0839" w:rsidRPr="00830839" w:rsidRDefault="00830839" w:rsidP="008308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D21B4">
        <w:rPr>
          <w:rFonts w:ascii="Times New Roman" w:eastAsia="Times New Roman" w:hAnsi="Times New Roman" w:cs="Times New Roman"/>
          <w:sz w:val="26"/>
          <w:szCs w:val="26"/>
        </w:rPr>
        <w:t>На основании статьи 156 Жилищного Кодекса Российской Федерации, Федерального закона от 21.07.2014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Методических указаний</w:t>
      </w:r>
      <w:r w:rsidRPr="00830839">
        <w:rPr>
          <w:rFonts w:ascii="Times New Roman" w:eastAsia="Times New Roman" w:hAnsi="Times New Roman" w:cs="Times New Roman"/>
          <w:sz w:val="26"/>
          <w:szCs w:val="26"/>
        </w:rPr>
        <w:t xml:space="preserve"> по расчету ставок платы за наем и отчислений на капитальный ремонт жилых помещений, включаемых в ставку платы за</w:t>
      </w:r>
      <w:proofErr w:type="gramEnd"/>
      <w:r w:rsidRPr="00830839">
        <w:rPr>
          <w:rFonts w:ascii="Times New Roman" w:eastAsia="Times New Roman" w:hAnsi="Times New Roman" w:cs="Times New Roman"/>
          <w:sz w:val="26"/>
          <w:szCs w:val="26"/>
        </w:rPr>
        <w:t xml:space="preserve"> содержание и ремонт жилья (техническое обслуживание), муниципального и государственного жилищного фонда, утвержденных приказом Минстроя РФ от 02.12.1996 № 17-152, в соответствии с Федеральным законом от 06.10.2003 №131-ФЗ «Об общих принципах организации местного самоуправления  в Российской Федерации», Уставом муниципального образования Юрьевское сельское поселение Котельничского района Кировской области, Юрьевская сельская Дума  РЕШИЛА:</w:t>
      </w:r>
    </w:p>
    <w:p w:rsidR="00830839" w:rsidRPr="00830839" w:rsidRDefault="00830839" w:rsidP="00DD21B4">
      <w:pPr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30839">
        <w:rPr>
          <w:rFonts w:ascii="Times New Roman" w:eastAsia="Times New Roman" w:hAnsi="Times New Roman" w:cs="Times New Roman"/>
          <w:sz w:val="26"/>
          <w:szCs w:val="26"/>
        </w:rPr>
        <w:t>Установить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01.01.2023</w:t>
      </w:r>
      <w:r w:rsidRPr="00830839">
        <w:rPr>
          <w:rFonts w:ascii="Times New Roman" w:eastAsia="Times New Roman" w:hAnsi="Times New Roman" w:cs="Times New Roman"/>
          <w:sz w:val="26"/>
          <w:szCs w:val="26"/>
        </w:rPr>
        <w:t xml:space="preserve"> размер ежемесячной платы за пользование жилым помещением для нанимателей жилых помещений по договорам социального найма и договорам най</w:t>
      </w:r>
      <w:r w:rsidR="00A905BC">
        <w:rPr>
          <w:rFonts w:ascii="Times New Roman" w:eastAsia="Times New Roman" w:hAnsi="Times New Roman" w:cs="Times New Roman"/>
          <w:sz w:val="26"/>
          <w:szCs w:val="26"/>
        </w:rPr>
        <w:t>ма жилых помещений (плата за наё</w:t>
      </w:r>
      <w:r w:rsidRPr="00830839">
        <w:rPr>
          <w:rFonts w:ascii="Times New Roman" w:eastAsia="Times New Roman" w:hAnsi="Times New Roman" w:cs="Times New Roman"/>
          <w:sz w:val="26"/>
          <w:szCs w:val="26"/>
        </w:rPr>
        <w:t>м) муниципального жилищного фонда муниципального образования Юрьевское сельское поселение Котельничского района Кировской области согласно приложению 1.</w:t>
      </w:r>
    </w:p>
    <w:p w:rsidR="00830839" w:rsidRPr="00830839" w:rsidRDefault="00830839" w:rsidP="00DD21B4">
      <w:pPr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83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Настоящее решение опубликовать на Официальном </w:t>
      </w:r>
      <w:proofErr w:type="gramStart"/>
      <w:r w:rsidRPr="00830839">
        <w:rPr>
          <w:rFonts w:ascii="Times New Roman" w:eastAsia="Times New Roman" w:hAnsi="Times New Roman" w:cs="Times New Roman"/>
          <w:sz w:val="26"/>
          <w:szCs w:val="26"/>
        </w:rPr>
        <w:t>сайте</w:t>
      </w:r>
      <w:proofErr w:type="gramEnd"/>
      <w:r w:rsidRPr="00830839">
        <w:rPr>
          <w:rFonts w:ascii="Times New Roman" w:eastAsia="Times New Roman" w:hAnsi="Times New Roman" w:cs="Times New Roman"/>
          <w:sz w:val="26"/>
          <w:szCs w:val="26"/>
        </w:rPr>
        <w:t xml:space="preserve"> органов местного самоуправления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830839" w:rsidRPr="00830839" w:rsidRDefault="00830839" w:rsidP="00DD21B4">
      <w:pPr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839">
        <w:rPr>
          <w:rFonts w:ascii="Times New Roman" w:eastAsia="Times New Roman" w:hAnsi="Times New Roman" w:cs="Times New Roman"/>
          <w:sz w:val="26"/>
          <w:szCs w:val="26"/>
        </w:rPr>
        <w:t>Решен</w:t>
      </w:r>
      <w:r>
        <w:rPr>
          <w:rFonts w:ascii="Times New Roman" w:eastAsia="Times New Roman" w:hAnsi="Times New Roman" w:cs="Times New Roman"/>
          <w:sz w:val="26"/>
          <w:szCs w:val="26"/>
        </w:rPr>
        <w:t>ие Юрьевской сельской Думы от 10.02.2017</w:t>
      </w:r>
      <w:r w:rsidRPr="00830839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205</w:t>
      </w:r>
      <w:r w:rsidRPr="00830839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 размера ежемесячной платы за пользование жилым помещением для нанимателей жилых помещений </w:t>
      </w:r>
      <w:r w:rsidR="00DD21B4">
        <w:rPr>
          <w:rFonts w:ascii="Times New Roman" w:eastAsia="Times New Roman" w:hAnsi="Times New Roman" w:cs="Times New Roman"/>
          <w:sz w:val="26"/>
          <w:szCs w:val="26"/>
        </w:rPr>
        <w:t xml:space="preserve"> по договорам социального найма </w:t>
      </w:r>
      <w:r w:rsidRPr="00830839">
        <w:rPr>
          <w:rFonts w:ascii="Times New Roman" w:eastAsia="Times New Roman" w:hAnsi="Times New Roman" w:cs="Times New Roman"/>
          <w:sz w:val="26"/>
          <w:szCs w:val="26"/>
        </w:rPr>
        <w:t>и договорам найма жилых помещений (плата за наём) муниципального жилого фонда муниципального образования Юрьевское сельское поселение Котельничского района  Кировской  области» считать утратившим силу.</w:t>
      </w:r>
    </w:p>
    <w:p w:rsidR="00830839" w:rsidRPr="00830839" w:rsidRDefault="00830839" w:rsidP="00830839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0839" w:rsidRDefault="00830839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21B4" w:rsidRPr="007D2E42" w:rsidRDefault="00DD21B4" w:rsidP="00DD21B4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</w:t>
      </w:r>
    </w:p>
    <w:p w:rsidR="00DD21B4" w:rsidRPr="007D2E42" w:rsidRDefault="00DD21B4" w:rsidP="00DD21B4">
      <w:pPr>
        <w:tabs>
          <w:tab w:val="left" w:pos="426"/>
          <w:tab w:val="left" w:pos="730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Юрьевской сельской Думы</w:t>
      </w: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З.М. Косых</w:t>
      </w:r>
    </w:p>
    <w:p w:rsidR="00DD21B4" w:rsidRPr="007D2E42" w:rsidRDefault="00DD21B4" w:rsidP="00DD21B4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1B4" w:rsidRPr="007D2E42" w:rsidRDefault="00DD21B4" w:rsidP="00DD21B4">
      <w:pPr>
        <w:tabs>
          <w:tab w:val="left" w:pos="6510"/>
        </w:tabs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DD21B4" w:rsidRPr="007D2E42" w:rsidRDefault="00DD21B4" w:rsidP="00DD21B4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:rsidR="00DD21B4" w:rsidRPr="007D2E42" w:rsidRDefault="00DD21B4" w:rsidP="00DD21B4">
      <w:pPr>
        <w:pBdr>
          <w:bottom w:val="single" w:sz="12" w:space="1" w:color="auto"/>
        </w:pBd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 </w:t>
      </w:r>
      <w:r w:rsidR="00ED2C1B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7D2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» </w:t>
      </w:r>
      <w:r w:rsidR="00ED2C1B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 2022 г.</w:t>
      </w:r>
    </w:p>
    <w:p w:rsidR="00DD21B4" w:rsidRPr="007D2E42" w:rsidRDefault="00DD21B4" w:rsidP="00DD21B4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Правовая и антикоррупционная экспертиза проведена:</w:t>
      </w:r>
    </w:p>
    <w:p w:rsidR="00DD21B4" w:rsidRPr="007D2E42" w:rsidRDefault="00DD21B4" w:rsidP="00DD21B4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DD21B4" w:rsidRPr="007D2E42" w:rsidRDefault="00DD21B4" w:rsidP="00DD21B4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1B4" w:rsidRPr="007D2E42" w:rsidRDefault="00DD21B4" w:rsidP="00DD21B4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</w:p>
    <w:p w:rsidR="00DD21B4" w:rsidRPr="007D2E42" w:rsidRDefault="00DD21B4" w:rsidP="00DD21B4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   А.Н. Береснев</w:t>
      </w:r>
    </w:p>
    <w:p w:rsidR="00DD21B4" w:rsidRPr="007D2E42" w:rsidRDefault="00DD21B4" w:rsidP="00DD21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21B4" w:rsidRPr="007D2E42" w:rsidRDefault="00DD21B4" w:rsidP="00DD2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BC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05BC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05BC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05BC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05BC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05BC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05BC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05BC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05BC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05BC" w:rsidRDefault="00A905BC" w:rsidP="00DD21B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21B4" w:rsidRDefault="00DD21B4" w:rsidP="00DD21B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05BC" w:rsidRPr="00830839" w:rsidRDefault="00A905BC" w:rsidP="00830839">
      <w:pPr>
        <w:spacing w:after="0"/>
        <w:ind w:left="-7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830839" w:rsidRPr="00830839" w:rsidTr="00D908C4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30839" w:rsidRPr="00830839" w:rsidRDefault="00830839" w:rsidP="008308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Приложение 1</w:t>
            </w:r>
          </w:p>
          <w:p w:rsidR="00830839" w:rsidRPr="00830839" w:rsidRDefault="00830839" w:rsidP="00ED2C1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решению Юрьевской сельской Думы от </w:t>
            </w:r>
            <w:r w:rsidR="00ED2C1B">
              <w:rPr>
                <w:rFonts w:ascii="Times New Roman" w:eastAsia="Times New Roman" w:hAnsi="Times New Roman" w:cs="Times New Roman"/>
                <w:sz w:val="26"/>
                <w:szCs w:val="26"/>
              </w:rPr>
              <w:t>23.12.2022</w:t>
            </w:r>
            <w:r w:rsidR="00A905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="00ED2C1B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</w:tr>
    </w:tbl>
    <w:p w:rsidR="00830839" w:rsidRPr="00830839" w:rsidRDefault="00830839" w:rsidP="00830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0839" w:rsidRPr="00830839" w:rsidRDefault="00830839" w:rsidP="00830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0839" w:rsidRPr="00830839" w:rsidRDefault="00830839" w:rsidP="008308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0839">
        <w:rPr>
          <w:rFonts w:ascii="Times New Roman" w:eastAsia="Times New Roman" w:hAnsi="Times New Roman" w:cs="Times New Roman"/>
          <w:b/>
          <w:sz w:val="26"/>
          <w:szCs w:val="26"/>
        </w:rPr>
        <w:t>Размер</w:t>
      </w:r>
    </w:p>
    <w:p w:rsidR="00830839" w:rsidRPr="00830839" w:rsidRDefault="00830839" w:rsidP="008308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0839">
        <w:rPr>
          <w:rFonts w:ascii="Times New Roman" w:eastAsia="Times New Roman" w:hAnsi="Times New Roman" w:cs="Times New Roman"/>
          <w:b/>
          <w:sz w:val="26"/>
          <w:szCs w:val="26"/>
        </w:rPr>
        <w:t>ежемесячной платы за пользование жилым помещением для нанимателей жилых помещений по договорам социального найма и договорам найма жилых помещений (плата за наем) муниципального жилищного фонда муниципального образования Юрьевское сельское поселение Котельничского района Кировской области</w:t>
      </w:r>
    </w:p>
    <w:p w:rsidR="00830839" w:rsidRPr="00830839" w:rsidRDefault="00830839" w:rsidP="00830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2752"/>
        <w:gridCol w:w="1799"/>
        <w:gridCol w:w="1969"/>
        <w:gridCol w:w="1701"/>
        <w:gridCol w:w="1134"/>
      </w:tblGrid>
      <w:tr w:rsidR="00830839" w:rsidRPr="00830839" w:rsidTr="00D908C4">
        <w:tc>
          <w:tcPr>
            <w:tcW w:w="568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52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Степень благоустройства</w:t>
            </w:r>
          </w:p>
        </w:tc>
        <w:tc>
          <w:tcPr>
            <w:tcW w:w="1799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расположения</w:t>
            </w:r>
          </w:p>
        </w:tc>
        <w:tc>
          <w:tcPr>
            <w:tcW w:w="1969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жилого помещения</w:t>
            </w:r>
          </w:p>
        </w:tc>
        <w:tc>
          <w:tcPr>
            <w:tcW w:w="1701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34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оплаты (руб.)</w:t>
            </w:r>
          </w:p>
        </w:tc>
      </w:tr>
      <w:tr w:rsidR="00830839" w:rsidRPr="00830839" w:rsidTr="00D908C4">
        <w:tc>
          <w:tcPr>
            <w:tcW w:w="568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2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Благоустроенное </w:t>
            </w:r>
          </w:p>
        </w:tc>
        <w:tc>
          <w:tcPr>
            <w:tcW w:w="1799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Юрьевское с/</w:t>
            </w:r>
            <w:proofErr w:type="gramStart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969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Пригодное</w:t>
            </w:r>
            <w:proofErr w:type="gramEnd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проживания (*)</w:t>
            </w:r>
          </w:p>
        </w:tc>
        <w:tc>
          <w:tcPr>
            <w:tcW w:w="1701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. общей площади</w:t>
            </w:r>
          </w:p>
        </w:tc>
        <w:tc>
          <w:tcPr>
            <w:tcW w:w="1134" w:type="dxa"/>
          </w:tcPr>
          <w:p w:rsidR="00830839" w:rsidRPr="00830839" w:rsidRDefault="00DD21B4" w:rsidP="00371C3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9,</w:t>
            </w:r>
            <w:r w:rsidR="00371C3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</w:t>
            </w:r>
          </w:p>
        </w:tc>
      </w:tr>
      <w:tr w:rsidR="00830839" w:rsidRPr="00830839" w:rsidTr="00D908C4">
        <w:tc>
          <w:tcPr>
            <w:tcW w:w="568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52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Частично благоустроенное</w:t>
            </w:r>
          </w:p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(ул. Молодежная, д.2)</w:t>
            </w:r>
          </w:p>
        </w:tc>
        <w:tc>
          <w:tcPr>
            <w:tcW w:w="1799" w:type="dxa"/>
          </w:tcPr>
          <w:p w:rsidR="00830839" w:rsidRPr="00830839" w:rsidRDefault="00830839" w:rsidP="008308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Юрьевское с/</w:t>
            </w:r>
            <w:proofErr w:type="gramStart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969" w:type="dxa"/>
          </w:tcPr>
          <w:p w:rsidR="00830839" w:rsidRPr="00830839" w:rsidRDefault="00830839" w:rsidP="008308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Пригодное</w:t>
            </w:r>
            <w:proofErr w:type="gramEnd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проживания (*)</w:t>
            </w:r>
          </w:p>
        </w:tc>
        <w:tc>
          <w:tcPr>
            <w:tcW w:w="1701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. общей площади</w:t>
            </w:r>
          </w:p>
        </w:tc>
        <w:tc>
          <w:tcPr>
            <w:tcW w:w="1134" w:type="dxa"/>
          </w:tcPr>
          <w:p w:rsidR="00830839" w:rsidRPr="00830839" w:rsidRDefault="00B462BD" w:rsidP="00371C3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</w:t>
            </w:r>
            <w:r w:rsidR="00371C3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,10</w:t>
            </w:r>
          </w:p>
        </w:tc>
      </w:tr>
      <w:tr w:rsidR="00830839" w:rsidRPr="00830839" w:rsidTr="00D908C4">
        <w:tc>
          <w:tcPr>
            <w:tcW w:w="568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52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благоустроенное</w:t>
            </w:r>
            <w:proofErr w:type="gramEnd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печным отоплением</w:t>
            </w:r>
          </w:p>
        </w:tc>
        <w:tc>
          <w:tcPr>
            <w:tcW w:w="1799" w:type="dxa"/>
          </w:tcPr>
          <w:p w:rsidR="00830839" w:rsidRPr="00830839" w:rsidRDefault="00830839" w:rsidP="008308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Юрьевское с/</w:t>
            </w:r>
            <w:proofErr w:type="gramStart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969" w:type="dxa"/>
          </w:tcPr>
          <w:p w:rsidR="00830839" w:rsidRPr="00830839" w:rsidRDefault="00830839" w:rsidP="008308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Пригодное</w:t>
            </w:r>
            <w:proofErr w:type="gramEnd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проживания (*)</w:t>
            </w:r>
          </w:p>
        </w:tc>
        <w:tc>
          <w:tcPr>
            <w:tcW w:w="1701" w:type="dxa"/>
          </w:tcPr>
          <w:p w:rsidR="00830839" w:rsidRPr="00830839" w:rsidRDefault="00830839" w:rsidP="0083083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30839">
              <w:rPr>
                <w:rFonts w:ascii="Times New Roman" w:eastAsia="Times New Roman" w:hAnsi="Times New Roman" w:cs="Times New Roman"/>
                <w:sz w:val="26"/>
                <w:szCs w:val="26"/>
              </w:rPr>
              <w:t>. общей площади</w:t>
            </w:r>
          </w:p>
        </w:tc>
        <w:tc>
          <w:tcPr>
            <w:tcW w:w="1134" w:type="dxa"/>
          </w:tcPr>
          <w:p w:rsidR="00830839" w:rsidRPr="00830839" w:rsidRDefault="00371C38" w:rsidP="0083083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</w:t>
            </w:r>
            <w:r w:rsidR="00830839" w:rsidRPr="0083083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,0</w:t>
            </w:r>
          </w:p>
        </w:tc>
      </w:tr>
    </w:tbl>
    <w:p w:rsidR="00830839" w:rsidRPr="00830839" w:rsidRDefault="00830839" w:rsidP="0083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839" w:rsidRPr="00830839" w:rsidRDefault="00830839" w:rsidP="0083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839" w:rsidRPr="00830839" w:rsidRDefault="00830839" w:rsidP="008308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839">
        <w:rPr>
          <w:rFonts w:ascii="Times New Roman" w:eastAsia="Times New Roman" w:hAnsi="Times New Roman" w:cs="Times New Roman"/>
          <w:sz w:val="24"/>
          <w:szCs w:val="24"/>
        </w:rPr>
        <w:t xml:space="preserve">(*) </w:t>
      </w:r>
      <w:r w:rsidRPr="00830839">
        <w:rPr>
          <w:rFonts w:ascii="Times New Roman" w:eastAsia="Times New Roman" w:hAnsi="Times New Roman" w:cs="Times New Roman"/>
          <w:sz w:val="26"/>
          <w:szCs w:val="26"/>
        </w:rPr>
        <w:t>В домах, признанных аварийными и подлежащими сносу, а также в жилых помещениях, признанных в установленном законодательством порядке непригодными для проживания, плата за наем жилого помещения не взимается</w:t>
      </w:r>
    </w:p>
    <w:p w:rsidR="006066C6" w:rsidRPr="00A41FE9" w:rsidRDefault="00371C38" w:rsidP="00A41FE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066C6" w:rsidRPr="00A4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44DFB"/>
    <w:multiLevelType w:val="hybridMultilevel"/>
    <w:tmpl w:val="21528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39"/>
    <w:rsid w:val="00371C38"/>
    <w:rsid w:val="003B67C6"/>
    <w:rsid w:val="004A273A"/>
    <w:rsid w:val="0053642C"/>
    <w:rsid w:val="00830839"/>
    <w:rsid w:val="008679F7"/>
    <w:rsid w:val="00A41FE9"/>
    <w:rsid w:val="00A905BC"/>
    <w:rsid w:val="00B462BD"/>
    <w:rsid w:val="00DD21B4"/>
    <w:rsid w:val="00ED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0839"/>
    <w:pPr>
      <w:spacing w:after="0" w:line="240" w:lineRule="auto"/>
      <w:ind w:left="-7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0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0839"/>
    <w:pPr>
      <w:spacing w:after="0" w:line="240" w:lineRule="auto"/>
      <w:ind w:left="-7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0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2022-12-21T11:40:00Z</cp:lastPrinted>
  <dcterms:created xsi:type="dcterms:W3CDTF">2022-12-22T06:29:00Z</dcterms:created>
  <dcterms:modified xsi:type="dcterms:W3CDTF">2022-12-23T08:24:00Z</dcterms:modified>
</cp:coreProperties>
</file>